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7E7E9F" w14:textId="4012D8F4" w:rsidR="00214F5B" w:rsidRPr="00B571DA" w:rsidRDefault="002B27F1" w:rsidP="00B571DA">
      <w:pPr>
        <w:ind w:left="426" w:right="424" w:firstLine="284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b/>
          <w:bCs/>
          <w:sz w:val="20"/>
          <w:szCs w:val="20"/>
        </w:rPr>
        <w:br/>
      </w:r>
    </w:p>
    <w:p w14:paraId="732DC80C" w14:textId="2C29ABC6" w:rsidR="00B571DA" w:rsidRPr="00B571DA" w:rsidRDefault="00B571DA" w:rsidP="00B571DA">
      <w:pPr>
        <w:ind w:left="426" w:right="424" w:firstLine="284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  <w:r w:rsidRPr="00B571DA">
        <w:rPr>
          <w:rFonts w:ascii="Times New Roman" w:hAnsi="Times New Roman" w:cs="Times New Roman"/>
          <w:b/>
          <w:bCs/>
          <w:sz w:val="20"/>
          <w:szCs w:val="20"/>
        </w:rPr>
        <w:t>SOSYAL PLATFORMLAR  AYDINLATMA METNİ</w:t>
      </w:r>
    </w:p>
    <w:p w14:paraId="3E6076A9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</w:p>
    <w:p w14:paraId="15B50671" w14:textId="6D70B0A9" w:rsidR="00B571DA" w:rsidRPr="00B571DA" w:rsidRDefault="000D444C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" w:hAnsi="Times"/>
          <w:b/>
          <w:bCs/>
          <w:color w:val="000000"/>
          <w:sz w:val="21"/>
          <w:szCs w:val="21"/>
        </w:rPr>
        <w:t xml:space="preserve">FSP TURİZM VE YATIRIM </w:t>
      </w:r>
      <w:r w:rsidR="00D04FB0" w:rsidRPr="00D04FB0">
        <w:rPr>
          <w:rFonts w:ascii="Times" w:hAnsi="Times"/>
          <w:b/>
          <w:bCs/>
          <w:color w:val="000000"/>
          <w:sz w:val="21"/>
          <w:szCs w:val="21"/>
        </w:rPr>
        <w:t xml:space="preserve"> A.Ş</w:t>
      </w:r>
      <w:r w:rsidR="00B571DA" w:rsidRPr="00D04FB0">
        <w:rPr>
          <w:rFonts w:ascii="Times" w:hAnsi="Times" w:cs="Times New Roman"/>
          <w:b/>
          <w:bCs/>
          <w:sz w:val="20"/>
          <w:szCs w:val="20"/>
        </w:rPr>
        <w:t>.</w:t>
      </w:r>
      <w:r w:rsidR="00B571DA" w:rsidRPr="00B571DA">
        <w:rPr>
          <w:rFonts w:ascii="Times New Roman" w:hAnsi="Times New Roman" w:cs="Times New Roman"/>
          <w:sz w:val="20"/>
          <w:szCs w:val="20"/>
        </w:rPr>
        <w:t xml:space="preserve"> ve (Bundan böyle </w:t>
      </w:r>
      <w:r w:rsidR="00B571DA" w:rsidRPr="00B571D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“</w:t>
      </w: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Kamelya Collection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Exclusive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Hotels</w:t>
      </w:r>
      <w:proofErr w:type="spellEnd"/>
      <w:r w:rsidR="00B571DA" w:rsidRPr="00B571DA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”</w:t>
      </w:r>
      <w:r w:rsidR="00B571DA" w:rsidRPr="00B571DA">
        <w:rPr>
          <w:rFonts w:ascii="Times New Roman" w:hAnsi="Times New Roman" w:cs="Times New Roman"/>
          <w:color w:val="000000" w:themeColor="text1"/>
          <w:sz w:val="20"/>
          <w:szCs w:val="20"/>
        </w:rPr>
        <w:t xml:space="preserve"> </w:t>
      </w:r>
      <w:r w:rsidR="00B571DA" w:rsidRPr="00B571DA">
        <w:rPr>
          <w:rFonts w:ascii="Times New Roman" w:hAnsi="Times New Roman" w:cs="Times New Roman"/>
          <w:sz w:val="20"/>
          <w:szCs w:val="20"/>
        </w:rPr>
        <w:t>olarak anılacaktır) olarak 6698 sayılı Kişisel Verilerin Korunması Kanunu’nda tanımlı veri sorumlusu sıfatıyla işlediğimiz kişisel verilerinizin güvenliğine önem veriyoruz. Bu nedenle sizleri kişisel verilerinizin işlenmesine ilişkin olarak bilgilendirmek isteriz.</w:t>
      </w:r>
    </w:p>
    <w:p w14:paraId="5CC4D6BE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71DA">
        <w:rPr>
          <w:rFonts w:ascii="Times New Roman" w:hAnsi="Times New Roman" w:cs="Times New Roman"/>
          <w:b/>
          <w:bCs/>
          <w:sz w:val="20"/>
          <w:szCs w:val="20"/>
        </w:rPr>
        <w:t>KİŞİSEL VERİLERİNİZİN İŞLENME AMACI VE HUKUKİ SEBEBİ</w:t>
      </w:r>
    </w:p>
    <w:p w14:paraId="066F31FC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 xml:space="preserve"> Bu kapsamda kişisel verileriniz 6698 sayılı Kişisel Verilerin Korunması Kanunu ve ikincil düzenlemelere uygun olarak aşağıda belirtilen amaçlar ve hukuki sebepler çerçevesinde işlenecektir. </w:t>
      </w:r>
    </w:p>
    <w:p w14:paraId="2DF1C711" w14:textId="64AC2CF4" w:rsidR="00B571DA" w:rsidRPr="00B571DA" w:rsidRDefault="00B571DA" w:rsidP="00D04FB0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 xml:space="preserve">Bu kapsamda </w:t>
      </w:r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Kamelya Collection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Exclusive</w:t>
      </w:r>
      <w:proofErr w:type="spellEnd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Hotels</w:t>
      </w:r>
      <w:proofErr w:type="spellEnd"/>
      <w:r w:rsidR="000D444C" w:rsidRPr="00B571DA">
        <w:rPr>
          <w:rFonts w:ascii="Times New Roman" w:hAnsi="Times New Roman" w:cs="Times New Roman"/>
          <w:sz w:val="20"/>
          <w:szCs w:val="20"/>
        </w:rPr>
        <w:t xml:space="preserve"> </w:t>
      </w:r>
      <w:r w:rsidRPr="00B571DA">
        <w:rPr>
          <w:rFonts w:ascii="Times New Roman" w:hAnsi="Times New Roman" w:cs="Times New Roman"/>
          <w:sz w:val="20"/>
          <w:szCs w:val="20"/>
        </w:rPr>
        <w:t>tarafından sosyal medya hesaplarında tarafınızdan gelen talep ve şikayetlerin değerlendirilmesi, talebiniz hakkında bilgi verilmesi suretiyle temin edilen “Kimlik Bilgisi (Ad, Soyadı, Kullanıcı Adı), İletişim Bilgisi (Telefon Numarası, E-posta Adresi)” gibi kişisel verileriniz,</w:t>
      </w:r>
      <w:r w:rsidR="00D04FB0">
        <w:rPr>
          <w:rFonts w:ascii="Times New Roman" w:hAnsi="Times New Roman" w:cs="Times New Roman"/>
          <w:sz w:val="20"/>
          <w:szCs w:val="20"/>
        </w:rPr>
        <w:t xml:space="preserve"> </w:t>
      </w:r>
      <w:r w:rsidRPr="00B571DA">
        <w:rPr>
          <w:rFonts w:ascii="Times New Roman" w:hAnsi="Times New Roman" w:cs="Times New Roman"/>
          <w:sz w:val="20"/>
          <w:szCs w:val="20"/>
        </w:rPr>
        <w:t>İlgili kişinin temel hak ve özgürlüklerine zarar vermemek kaydıyla, veri sorumlusunun meşru menfaatleri için veri işlenmesinin zorunlu olması amacıyla 6698 sayılı Kanun’un 5/2-f maddesi doğrultusunda işlenecektir.</w:t>
      </w:r>
    </w:p>
    <w:p w14:paraId="649CCC23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71DA">
        <w:rPr>
          <w:rFonts w:ascii="Times New Roman" w:hAnsi="Times New Roman" w:cs="Times New Roman"/>
          <w:b/>
          <w:bCs/>
          <w:sz w:val="20"/>
          <w:szCs w:val="20"/>
        </w:rPr>
        <w:t>KİŞİSEL VERİLERİN TOPLANMA YÖNTEMLERİ</w:t>
      </w:r>
    </w:p>
    <w:p w14:paraId="6E50524C" w14:textId="3F5C79F5" w:rsidR="00B571DA" w:rsidRPr="00B571DA" w:rsidRDefault="000D444C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Kamelya Collection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Exclusive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Hotels</w:t>
      </w:r>
      <w:proofErr w:type="spellEnd"/>
      <w:r w:rsidRPr="00B571DA">
        <w:rPr>
          <w:rFonts w:ascii="Times New Roman" w:hAnsi="Times New Roman" w:cs="Times New Roman"/>
          <w:sz w:val="20"/>
          <w:szCs w:val="20"/>
        </w:rPr>
        <w:t xml:space="preserve"> </w:t>
      </w:r>
      <w:r w:rsidR="00B571DA" w:rsidRPr="00B571DA">
        <w:rPr>
          <w:rFonts w:ascii="Times New Roman" w:hAnsi="Times New Roman" w:cs="Times New Roman"/>
          <w:sz w:val="20"/>
          <w:szCs w:val="20"/>
        </w:rPr>
        <w:t>kişisel verilerinizi, sosyal medya hesabımızla iletişime geçerek yazılı olarak bilgilerinizi iletmeniz suretiyle temin etmektedir.</w:t>
      </w:r>
    </w:p>
    <w:p w14:paraId="1A7229EB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b/>
          <w:bCs/>
          <w:sz w:val="20"/>
          <w:szCs w:val="20"/>
        </w:rPr>
      </w:pPr>
      <w:r w:rsidRPr="00B571DA">
        <w:rPr>
          <w:rFonts w:ascii="Times New Roman" w:hAnsi="Times New Roman" w:cs="Times New Roman"/>
          <w:b/>
          <w:bCs/>
          <w:sz w:val="20"/>
          <w:szCs w:val="20"/>
        </w:rPr>
        <w:t>KİŞİSEL VERİLERİNİZE İLİŞKİN HAKLARINIZ</w:t>
      </w:r>
    </w:p>
    <w:p w14:paraId="28BEDD09" w14:textId="5CF2B3EB" w:rsidR="00B571DA" w:rsidRPr="00B571DA" w:rsidRDefault="000D444C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Kamelya Collection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Exclusive</w:t>
      </w:r>
      <w:proofErr w:type="spellEnd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Hotels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</w:t>
      </w:r>
      <w:r w:rsidR="00D04FB0">
        <w:rPr>
          <w:rFonts w:ascii="Times New Roman" w:hAnsi="Times New Roman" w:cs="Times New Roman"/>
          <w:sz w:val="20"/>
          <w:szCs w:val="20"/>
        </w:rPr>
        <w:t>e</w:t>
      </w:r>
      <w:r w:rsidR="00B571DA" w:rsidRPr="00B571DA">
        <w:rPr>
          <w:rFonts w:ascii="Times New Roman" w:hAnsi="Times New Roman" w:cs="Times New Roman"/>
          <w:sz w:val="20"/>
          <w:szCs w:val="20"/>
        </w:rPr>
        <w:t xml:space="preserve"> başvurarak;</w:t>
      </w:r>
    </w:p>
    <w:p w14:paraId="3D3272BE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Kişisel verilerinizin işlenip işlenmediğini öğrenme,</w:t>
      </w:r>
    </w:p>
    <w:p w14:paraId="5368C002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Kişisel verileriniz işlenmişse buna ilişkin bilgi talep etme,</w:t>
      </w:r>
    </w:p>
    <w:p w14:paraId="749AF686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Kişisel verilerinizin işlenme amacını ve bunların amacına uygun kullanılıp kullanılmadığını öğrenme,</w:t>
      </w:r>
    </w:p>
    <w:p w14:paraId="77F05ECC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Yurt içinde veya yurt dışında kişisel verilerinizin aktarıldığı üçüncü kişileri bilme,</w:t>
      </w:r>
    </w:p>
    <w:p w14:paraId="5B71BC82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Kişisel verilerinizin eksik veya yanlış işlenmiş olması hâlinde bunların düzeltilmesini isteme ve bu kapsamda yapılan işlemlerin kişisel verilerinizin aktarıldığı üçüncü kişilere bildirilmesini isteme,</w:t>
      </w:r>
    </w:p>
    <w:p w14:paraId="35599F91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İşlenmesini gerektiren sebeplerin ortadan kalkması hâlinde kişisel verilerinizin silinmesini veya yok edilmesini isteme ve bu kapsamda yapılan işlemlerin kişisel verilerinizin aktarıldığı üçüncü kişilere bildirilmesini isteme,</w:t>
      </w:r>
    </w:p>
    <w:p w14:paraId="4A4B5D6F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İşlenen verilerinizin münhasıran otomatik sistemler vasıtasıyla analiz edilmesi suretiyle aleyhinize bir sonucun ortaya çıkmasına itiraz etme,</w:t>
      </w:r>
    </w:p>
    <w:p w14:paraId="484C4A68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lastRenderedPageBreak/>
        <w:t>· Kanun’un 7. maddesinde yer alan şartlar çerçevesinde kişisel verilerin silinmesini ya da yok edilmesini isteme, yapılan düzeltme, silme ya da yok etme işlemlerinin kişisel verilerin paylaşıldığı üçüncü kişilere bildirilmesini talep etme,</w:t>
      </w:r>
    </w:p>
    <w:p w14:paraId="31CF64E1" w14:textId="77777777" w:rsidR="00B571DA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· Kişisel verilerinizin kanuna aykırı olarak işlenmesi sebebiyle zarara uğramanız hâlinde zararın giderilmesini talep etme haklarına sahipsiniz.</w:t>
      </w:r>
    </w:p>
    <w:p w14:paraId="23FDABB6" w14:textId="4FA7B511" w:rsidR="00214F5B" w:rsidRPr="00B571DA" w:rsidRDefault="00B571DA" w:rsidP="00B571DA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  <w:r w:rsidRPr="00B571DA">
        <w:rPr>
          <w:rFonts w:ascii="Times New Roman" w:hAnsi="Times New Roman" w:cs="Times New Roman"/>
          <w:sz w:val="20"/>
          <w:szCs w:val="20"/>
        </w:rPr>
        <w:t>Yukarıda sayılan haklarınıza ilişkin taleplerinizi Veri Sorumlusuna Başvuru Usul ve Esasları Hakkında Tebliğ’de öngörülen başvuru usullerine uygun olarak</w:t>
      </w:r>
      <w:r>
        <w:rPr>
          <w:rFonts w:ascii="Times New Roman" w:hAnsi="Times New Roman" w:cs="Times New Roman"/>
          <w:sz w:val="20"/>
          <w:szCs w:val="20"/>
        </w:rPr>
        <w:t xml:space="preserve">, veri sorumlusuna başvuru formumuzu doldurarak </w:t>
      </w:r>
      <w:r w:rsidRPr="00B571DA">
        <w:rPr>
          <w:rFonts w:ascii="Times New Roman" w:hAnsi="Times New Roman" w:cs="Times New Roman"/>
          <w:sz w:val="20"/>
          <w:szCs w:val="20"/>
        </w:rPr>
        <w:t xml:space="preserve"> </w:t>
      </w:r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Kamelya Collection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Exclusive</w:t>
      </w:r>
      <w:proofErr w:type="spellEnd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Hotels</w:t>
      </w:r>
      <w:r w:rsidRPr="00B571DA">
        <w:rPr>
          <w:rFonts w:ascii="Times New Roman" w:hAnsi="Times New Roman" w:cs="Times New Roman"/>
          <w:sz w:val="20"/>
          <w:szCs w:val="20"/>
        </w:rPr>
        <w:t>’</w:t>
      </w:r>
      <w:r w:rsidR="00D04FB0">
        <w:rPr>
          <w:rFonts w:ascii="Times New Roman" w:hAnsi="Times New Roman" w:cs="Times New Roman"/>
          <w:sz w:val="20"/>
          <w:szCs w:val="20"/>
        </w:rPr>
        <w:t>e</w:t>
      </w:r>
      <w:proofErr w:type="spellEnd"/>
      <w:r w:rsidRPr="00B571DA">
        <w:rPr>
          <w:rFonts w:ascii="Times New Roman" w:hAnsi="Times New Roman" w:cs="Times New Roman"/>
          <w:sz w:val="20"/>
          <w:szCs w:val="20"/>
        </w:rPr>
        <w:t xml:space="preserve"> iletmeniz durumunda </w:t>
      </w:r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Kamelya Collection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Exclusive</w:t>
      </w:r>
      <w:proofErr w:type="spellEnd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Hotels</w:t>
      </w:r>
      <w:proofErr w:type="spellEnd"/>
      <w:r w:rsidR="000D444C" w:rsidRPr="00B571DA">
        <w:rPr>
          <w:rFonts w:ascii="Times New Roman" w:hAnsi="Times New Roman" w:cs="Times New Roman"/>
          <w:sz w:val="20"/>
          <w:szCs w:val="20"/>
        </w:rPr>
        <w:t xml:space="preserve"> </w:t>
      </w:r>
      <w:r w:rsidRPr="00B571DA">
        <w:rPr>
          <w:rFonts w:ascii="Times New Roman" w:hAnsi="Times New Roman" w:cs="Times New Roman"/>
          <w:sz w:val="20"/>
          <w:szCs w:val="20"/>
        </w:rPr>
        <w:t xml:space="preserve">talebinizi niteliğine göre en kısa sürede ve en geç 30 (otuz) gün içinde ücretsiz olarak sonuçlandıracaktır. Ancak, işlemin ayrıca bir maliyeti gerektirmesi hâlinde, </w:t>
      </w:r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Kamelya Collection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Exclusive</w:t>
      </w:r>
      <w:proofErr w:type="spellEnd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 xml:space="preserve"> </w:t>
      </w:r>
      <w:proofErr w:type="spellStart"/>
      <w:r w:rsidR="000D444C">
        <w:rPr>
          <w:rFonts w:ascii="Times New Roman" w:hAnsi="Times New Roman" w:cs="Times New Roman"/>
          <w:b/>
          <w:bCs/>
          <w:color w:val="000000" w:themeColor="text1"/>
          <w:sz w:val="20"/>
          <w:szCs w:val="20"/>
        </w:rPr>
        <w:t>Hotels</w:t>
      </w:r>
      <w:proofErr w:type="spellEnd"/>
      <w:r w:rsidR="000D444C" w:rsidRPr="00B571DA">
        <w:rPr>
          <w:rFonts w:ascii="Times New Roman" w:hAnsi="Times New Roman" w:cs="Times New Roman"/>
          <w:sz w:val="20"/>
          <w:szCs w:val="20"/>
        </w:rPr>
        <w:t xml:space="preserve"> </w:t>
      </w:r>
      <w:r w:rsidRPr="00B571DA">
        <w:rPr>
          <w:rFonts w:ascii="Times New Roman" w:hAnsi="Times New Roman" w:cs="Times New Roman"/>
          <w:sz w:val="20"/>
          <w:szCs w:val="20"/>
        </w:rPr>
        <w:t>Kişisel Verileri Koruma Kurulunca belirlenen tarifedeki ücreti talep edebilecektir.</w:t>
      </w:r>
    </w:p>
    <w:p w14:paraId="15CD2B47" w14:textId="77777777" w:rsidR="00214F5B" w:rsidRPr="00B571DA" w:rsidRDefault="00214F5B" w:rsidP="005E45E5">
      <w:pPr>
        <w:ind w:left="426" w:right="424" w:firstLine="284"/>
        <w:jc w:val="both"/>
        <w:rPr>
          <w:rFonts w:ascii="Times New Roman" w:hAnsi="Times New Roman" w:cs="Times New Roman"/>
          <w:sz w:val="20"/>
          <w:szCs w:val="20"/>
        </w:rPr>
      </w:pPr>
    </w:p>
    <w:sectPr w:rsidR="00214F5B" w:rsidRPr="00B571DA" w:rsidSect="00A9730A">
      <w:headerReference w:type="even" r:id="rId8"/>
      <w:headerReference w:type="default" r:id="rId9"/>
      <w:footerReference w:type="default" r:id="rId10"/>
      <w:headerReference w:type="first" r:id="rId11"/>
      <w:pgSz w:w="11906" w:h="16838" w:code="9"/>
      <w:pgMar w:top="0" w:right="0" w:bottom="0" w:left="0" w:header="0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EA04D4F" w14:textId="77777777" w:rsidR="00541DD1" w:rsidRDefault="00541DD1" w:rsidP="00DD284A">
      <w:pPr>
        <w:spacing w:after="0" w:line="240" w:lineRule="auto"/>
      </w:pPr>
      <w:r>
        <w:separator/>
      </w:r>
    </w:p>
  </w:endnote>
  <w:endnote w:type="continuationSeparator" w:id="0">
    <w:p w14:paraId="6FBEE08D" w14:textId="77777777" w:rsidR="00541DD1" w:rsidRDefault="00541DD1" w:rsidP="00DD28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">
    <w:panose1 w:val="00000500000000020000"/>
    <w:charset w:val="00"/>
    <w:family w:val="auto"/>
    <w:pitch w:val="variable"/>
    <w:sig w:usb0="E00002FF" w:usb1="5000205A" w:usb2="0000000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loKlavuzu"/>
      <w:tblW w:w="0" w:type="auto"/>
      <w:tblInd w:w="25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11656"/>
    </w:tblGrid>
    <w:tr w:rsidR="000B23B6" w:rsidRPr="000B23B6" w14:paraId="7B8FD58D" w14:textId="77777777" w:rsidTr="0099528B">
      <w:trPr>
        <w:trHeight w:val="271"/>
      </w:trPr>
      <w:tc>
        <w:tcPr>
          <w:tcW w:w="11696" w:type="dxa"/>
          <w:vAlign w:val="center"/>
        </w:tcPr>
        <w:p w14:paraId="53FEA4A4" w14:textId="77777777" w:rsidR="003A31D0" w:rsidRDefault="00000000" w:rsidP="0099528B">
          <w:pPr>
            <w:jc w:val="center"/>
          </w:pPr>
          <w:sdt>
            <w:sdtPr>
              <w:id w:val="1672294646"/>
              <w:picture/>
            </w:sdtPr>
            <w:sdtContent>
              <w:r w:rsidR="003A31D0" w:rsidRPr="000B23B6">
                <w:rPr>
                  <w:noProof/>
                  <w:lang w:eastAsia="tr-TR"/>
                </w:rPr>
                <w:drawing>
                  <wp:inline distT="0" distB="0" distL="0" distR="0" wp14:anchorId="6B72F90F" wp14:editId="34C9AC09">
                    <wp:extent cx="6124575" cy="138844"/>
                    <wp:effectExtent l="0" t="0" r="0" b="0"/>
                    <wp:docPr id="33" name="Resim 4"/>
                    <wp:cNvGraphicFramePr>
                      <a:graphicFrameLocks xmlns:a="http://schemas.openxmlformats.org/drawingml/2006/main" noChangeAspect="1"/>
                    </wp:cNvGraphicFramePr>
                    <a:graphic xmlns:a="http://schemas.openxmlformats.org/drawingml/2006/main">
                      <a:graphicData uri="http://schemas.openxmlformats.org/drawingml/2006/picture">
                        <pic:pic xmlns:pic="http://schemas.openxmlformats.org/drawingml/2006/picture">
                          <pic:nvPicPr>
                            <pic:cNvPr id="0" name="Picture 4"/>
                            <pic:cNvPicPr>
                              <a:picLocks noChangeAspect="1" noChangeArrowheads="1"/>
                            </pic:cNvPicPr>
                          </pic:nvPicPr>
                          <pic:blipFill>
                            <a:blip r:embed="rId1">
                              <a:biLevel thresh="50000"/>
                              <a:extLst>
                                <a:ext uri="{28A0092B-C50C-407E-A947-70E740481C1C}">
                                  <a14:useLocalDpi xmlns:a14="http://schemas.microsoft.com/office/drawing/2010/main" val="0"/>
                                </a:ext>
                              </a:extLst>
                            </a:blip>
                            <a:stretch>
                              <a:fillRect/>
                            </a:stretch>
                          </pic:blipFill>
                          <pic:spPr bwMode="auto">
                            <a:xfrm>
                              <a:off x="0" y="0"/>
                              <a:ext cx="6123621" cy="138822"/>
                            </a:xfrm>
                            <a:prstGeom prst="rect">
                              <a:avLst/>
                            </a:prstGeom>
                            <a:noFill/>
                            <a:ln>
                              <a:noFill/>
                            </a:ln>
                          </pic:spPr>
                        </pic:pic>
                      </a:graphicData>
                    </a:graphic>
                  </wp:inline>
                </w:drawing>
              </w:r>
            </w:sdtContent>
          </w:sdt>
        </w:p>
        <w:tbl>
          <w:tblPr>
            <w:tblStyle w:val="TabloKlavuzu"/>
            <w:tblW w:w="0" w:type="auto"/>
            <w:tblBorders>
              <w:top w:val="none" w:sz="0" w:space="0" w:color="auto"/>
              <w:left w:val="none" w:sz="0" w:space="0" w:color="auto"/>
              <w:bottom w:val="none" w:sz="0" w:space="0" w:color="auto"/>
              <w:right w:val="none" w:sz="0" w:space="0" w:color="auto"/>
              <w:insideH w:val="none" w:sz="0" w:space="0" w:color="auto"/>
              <w:insideV w:val="none" w:sz="0" w:space="0" w:color="auto"/>
            </w:tblBorders>
            <w:tblLook w:val="04A0" w:firstRow="1" w:lastRow="0" w:firstColumn="1" w:lastColumn="0" w:noHBand="0" w:noVBand="1"/>
          </w:tblPr>
          <w:tblGrid>
            <w:gridCol w:w="5720"/>
            <w:gridCol w:w="5720"/>
          </w:tblGrid>
          <w:tr w:rsidR="000B23B6" w14:paraId="54B52E3B" w14:textId="77777777" w:rsidTr="00B50797">
            <w:tc>
              <w:tcPr>
                <w:tcW w:w="11465" w:type="dxa"/>
                <w:gridSpan w:val="2"/>
              </w:tcPr>
              <w:p w14:paraId="6AFF06CF" w14:textId="77777777" w:rsidR="000B23B6" w:rsidRDefault="000B23B6" w:rsidP="0099528B">
                <w:pPr>
                  <w:jc w:val="center"/>
                  <w:rPr>
                    <w:noProof/>
                    <w:lang w:eastAsia="tr-TR"/>
                  </w:rPr>
                </w:pPr>
                <w:r w:rsidRPr="00925307">
                  <w:rPr>
                    <w:noProof/>
                    <w:color w:val="333333"/>
                    <w:lang w:eastAsia="tr-TR"/>
                  </w:rPr>
                  <w:drawing>
                    <wp:inline distT="0" distB="0" distL="0" distR="0" wp14:anchorId="37D9AB37" wp14:editId="348A1D92">
                      <wp:extent cx="82264" cy="116541"/>
                      <wp:effectExtent l="0" t="0" r="0" b="0"/>
                      <wp:docPr id="25" name="Resim 25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location.png"/>
                              <pic:cNvPicPr/>
                            </pic:nvPicPr>
                            <pic:blipFill>
                              <a:blip r:embed="rId2">
                                <a:biLevel thresh="50000"/>
                                <a:extLst>
                                  <a:ext uri="{28A0092B-C50C-407E-A947-70E740481C1C}">
                                    <a14:useLocalDpi xmlns:a14="http://schemas.microsoft.com/office/drawing/2010/main" val="0"/>
                                  </a:ext>
                                </a:extLst>
                              </a:blip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82539" cy="116931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  <w:r w:rsidRPr="00925307">
                  <w:rPr>
                    <w:color w:val="333333"/>
                  </w:rPr>
                  <w:t xml:space="preserve"> </w:t>
                </w:r>
                <w:proofErr w:type="spellStart"/>
                <w:r w:rsidRPr="00D54905">
                  <w:rPr>
                    <w:color w:val="333333"/>
                  </w:rPr>
                  <w:t>Şirinyalı</w:t>
                </w:r>
                <w:proofErr w:type="spellEnd"/>
                <w:r w:rsidRPr="00D54905">
                  <w:rPr>
                    <w:color w:val="333333"/>
                  </w:rPr>
                  <w:t xml:space="preserve"> </w:t>
                </w:r>
                <w:proofErr w:type="spellStart"/>
                <w:r w:rsidRPr="00D54905">
                  <w:rPr>
                    <w:color w:val="333333"/>
                  </w:rPr>
                  <w:t>mah.</w:t>
                </w:r>
                <w:proofErr w:type="spellEnd"/>
                <w:r w:rsidRPr="00D54905">
                  <w:rPr>
                    <w:color w:val="333333"/>
                  </w:rPr>
                  <w:t xml:space="preserve"> İsmet Gökşen Cad. Alp Apartmanı No:91/6 </w:t>
                </w:r>
                <w:proofErr w:type="spellStart"/>
                <w:r w:rsidRPr="00D54905">
                  <w:rPr>
                    <w:color w:val="333333"/>
                  </w:rPr>
                  <w:t>Muratpaşa</w:t>
                </w:r>
                <w:proofErr w:type="spellEnd"/>
                <w:r w:rsidRPr="00D54905">
                  <w:rPr>
                    <w:color w:val="333333"/>
                  </w:rPr>
                  <w:t>/Antalya</w:t>
                </w:r>
                <w:sdt>
                  <w:sdtPr>
                    <w:rPr>
                      <w:color w:val="333333"/>
                      <w:sz w:val="20"/>
                    </w:rPr>
                    <w:alias w:val="Adres"/>
                    <w:tag w:val="Adres"/>
                    <w:id w:val="1220710118"/>
                    <w:showingPlcHdr/>
                  </w:sdtPr>
                  <w:sdtContent>
                    <w:r>
                      <w:rPr>
                        <w:color w:val="333333"/>
                        <w:sz w:val="20"/>
                      </w:rPr>
                      <w:t xml:space="preserve">     </w:t>
                    </w:r>
                  </w:sdtContent>
                </w:sdt>
              </w:p>
            </w:tc>
          </w:tr>
          <w:bookmarkStart w:id="0" w:name="_Hlk24019762"/>
          <w:tr w:rsidR="000B23B6" w14:paraId="38BFEA67" w14:textId="77777777" w:rsidTr="00B50797">
            <w:tc>
              <w:tcPr>
                <w:tcW w:w="5732" w:type="dxa"/>
              </w:tcPr>
              <w:p w14:paraId="45BB712A" w14:textId="77777777" w:rsidR="000B23B6" w:rsidRDefault="00000000" w:rsidP="00B50797">
                <w:pPr>
                  <w:jc w:val="right"/>
                  <w:rPr>
                    <w:noProof/>
                    <w:lang w:eastAsia="tr-TR"/>
                  </w:rPr>
                </w:pPr>
                <w:sdt>
                  <w:sdtPr>
                    <w:rPr>
                      <w:noProof/>
                      <w:color w:val="333333"/>
                      <w:lang w:eastAsia="tr-TR"/>
                    </w:rPr>
                    <w:alias w:val="Mail"/>
                    <w:tag w:val="Mail"/>
                    <w:id w:val="-1820255677"/>
                  </w:sdtPr>
                  <w:sdtEndPr>
                    <w:rPr>
                      <w:noProof w:val="0"/>
                      <w:lang w:eastAsia="en-US"/>
                    </w:rPr>
                  </w:sdtEndPr>
                  <w:sdtContent>
                    <w:r w:rsidR="000B23B6" w:rsidRPr="00925307">
                      <w:rPr>
                        <w:noProof/>
                        <w:color w:val="333333"/>
                        <w:lang w:eastAsia="tr-TR"/>
                      </w:rPr>
                      <w:drawing>
                        <wp:inline distT="0" distB="0" distL="0" distR="0" wp14:anchorId="319D338C" wp14:editId="76CF3C9A">
                          <wp:extent cx="80645" cy="80645"/>
                          <wp:effectExtent l="0" t="0" r="0" b="0"/>
                          <wp:docPr id="4" name="Resim 4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25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3">
                                    <a:biLevel thresh="5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0645" cy="80645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="000B23B6">
                      <w:rPr>
                        <w:color w:val="333333"/>
                        <w:sz w:val="20"/>
                      </w:rPr>
                      <w:t>rdmhukuk</w:t>
                    </w:r>
                    <w:r w:rsidR="000B23B6" w:rsidRPr="00925307">
                      <w:rPr>
                        <w:color w:val="333333"/>
                        <w:sz w:val="20"/>
                      </w:rPr>
                      <w:t>.com.tr</w:t>
                    </w:r>
                  </w:sdtContent>
                </w:sdt>
                <w:bookmarkEnd w:id="0"/>
              </w:p>
            </w:tc>
            <w:tc>
              <w:tcPr>
                <w:tcW w:w="5733" w:type="dxa"/>
              </w:tcPr>
              <w:sdt>
                <w:sdtPr>
                  <w:rPr>
                    <w:noProof/>
                    <w:color w:val="333333"/>
                    <w:lang w:eastAsia="tr-TR"/>
                  </w:rPr>
                  <w:alias w:val="Telefon"/>
                  <w:tag w:val="Telefon"/>
                  <w:id w:val="-1451238982"/>
                </w:sdtPr>
                <w:sdtEndPr>
                  <w:rPr>
                    <w:noProof w:val="0"/>
                    <w:lang w:eastAsia="en-US"/>
                  </w:rPr>
                </w:sdtEndPr>
                <w:sdtContent>
                  <w:p w14:paraId="42F12908" w14:textId="1C19B5B6" w:rsidR="000B23B6" w:rsidRPr="00D96F94" w:rsidRDefault="00B50797" w:rsidP="00B50797">
                    <w:pPr>
                      <w:rPr>
                        <w:noProof/>
                        <w:color w:val="333333"/>
                        <w:lang w:eastAsia="tr-TR"/>
                      </w:rPr>
                    </w:pPr>
                    <w:r>
                      <w:rPr>
                        <w:noProof/>
                        <w:color w:val="333333"/>
                        <w:lang w:eastAsia="tr-TR"/>
                      </w:rPr>
                      <w:t xml:space="preserve">  </w:t>
                    </w:r>
                    <w:r w:rsidRPr="00925307">
                      <w:rPr>
                        <w:noProof/>
                        <w:color w:val="333333"/>
                        <w:lang w:eastAsia="tr-TR"/>
                      </w:rPr>
                      <w:drawing>
                        <wp:inline distT="0" distB="0" distL="0" distR="0" wp14:anchorId="0754C960" wp14:editId="5ABE0ADD">
                          <wp:extent cx="94130" cy="94130"/>
                          <wp:effectExtent l="0" t="0" r="1270" b="1270"/>
                          <wp:docPr id="6" name="Resim 6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Resim 29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>
                                    <a:biLevel thresh="50000"/>
                                    <a:extLst>
                                      <a:ext uri="{28A0092B-C50C-407E-A947-70E740481C1C}">
                                        <a14:useLocalDpi xmlns:a14="http://schemas.microsoft.com/office/drawing/2010/main" val="0"/>
                                      </a:ext>
                                    </a:extLst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94333" cy="94333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 w:rsidRPr="00925307">
                      <w:rPr>
                        <w:noProof/>
                        <w:color w:val="333333"/>
                        <w:lang w:eastAsia="tr-TR"/>
                      </w:rPr>
                      <w:t xml:space="preserve"> </w:t>
                    </w:r>
                    <w:r w:rsidR="00D96F94">
                      <w:rPr>
                        <w:noProof/>
                        <w:color w:val="333333"/>
                        <w:lang w:eastAsia="tr-TR"/>
                      </w:rPr>
                      <w:t>02423170784</w:t>
                    </w:r>
                  </w:p>
                </w:sdtContent>
              </w:sdt>
            </w:tc>
          </w:tr>
        </w:tbl>
        <w:p w14:paraId="35904ABC" w14:textId="516B4A99" w:rsidR="000B23B6" w:rsidRPr="000B23B6" w:rsidRDefault="000B23B6" w:rsidP="0099528B">
          <w:pPr>
            <w:jc w:val="center"/>
            <w:rPr>
              <w:noProof/>
              <w:lang w:eastAsia="tr-TR"/>
            </w:rPr>
          </w:pPr>
        </w:p>
      </w:tc>
    </w:tr>
  </w:tbl>
  <w:p w14:paraId="58007875" w14:textId="77777777" w:rsidR="00DD284A" w:rsidRPr="000B23B6" w:rsidRDefault="00DD284A">
    <w:pPr>
      <w:pStyle w:val="AltBilgi"/>
    </w:pPr>
    <w:r w:rsidRPr="000B23B6">
      <w:rPr>
        <w:noProof/>
        <w:lang w:eastAsia="tr-TR"/>
      </w:rPr>
      <w:drawing>
        <wp:inline distT="0" distB="0" distL="0" distR="0" wp14:anchorId="47B3B9D2" wp14:editId="54EC7897">
          <wp:extent cx="7576457" cy="999188"/>
          <wp:effectExtent l="0" t="0" r="5715" b="0"/>
          <wp:docPr id="19" name="Resi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üst1.png"/>
                  <pic:cNvPicPr/>
                </pic:nvPicPr>
                <pic:blipFill>
                  <a:blip r:embed="rId5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 rot="10800000">
                    <a:off x="0" y="0"/>
                    <a:ext cx="7576457" cy="9991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37FB65F" w14:textId="77777777" w:rsidR="00541DD1" w:rsidRDefault="00541DD1" w:rsidP="00DD284A">
      <w:pPr>
        <w:spacing w:after="0" w:line="240" w:lineRule="auto"/>
      </w:pPr>
      <w:r>
        <w:separator/>
      </w:r>
    </w:p>
  </w:footnote>
  <w:footnote w:type="continuationSeparator" w:id="0">
    <w:p w14:paraId="5297A3AC" w14:textId="77777777" w:rsidR="00541DD1" w:rsidRDefault="00541DD1" w:rsidP="00DD28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0DE62" w14:textId="77777777" w:rsidR="00B768A1" w:rsidRDefault="00541DD1">
    <w:pPr>
      <w:pStyle w:val="stBilgi"/>
    </w:pPr>
    <w:r>
      <w:rPr>
        <w:noProof/>
      </w:rPr>
      <w:pict w14:anchorId="78D68BF7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289985" o:spid="_x0000_s1027" type="#_x0000_t75" alt="" style="position:absolute;margin-left:0;margin-top:0;width:594.85pt;height:841.75pt;z-index:-25165721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5FC5B7B" w14:textId="77777777" w:rsidR="00DD284A" w:rsidRPr="00DD284A" w:rsidRDefault="00541DD1" w:rsidP="00DD284A">
    <w:pPr>
      <w:pStyle w:val="stBilgi"/>
    </w:pPr>
    <w:r>
      <w:rPr>
        <w:noProof/>
        <w:lang w:eastAsia="tr-TR"/>
      </w:rPr>
      <w:pict w14:anchorId="59C4700D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289986" o:spid="_x0000_s1026" type="#_x0000_t75" alt="" style="position:absolute;margin-left:-2.8pt;margin-top:-126.5pt;width:594.85pt;height:841.75pt;z-index:-251656192;mso-wrap-edited:f;mso-width-percent:0;mso-height-percent:0;mso-position-horizontal-relative:margin;mso-position-vertical-relative:margin;mso-width-percent:0;mso-height-percent:0" o:allowincell="f">
          <v:imagedata r:id="rId1" o:title="filigran" gain="19661f" blacklevel="22938f"/>
          <w10:wrap anchorx="margin" anchory="margin"/>
        </v:shape>
      </w:pict>
    </w:r>
    <w:r w:rsidR="00DD284A">
      <w:rPr>
        <w:noProof/>
        <w:lang w:eastAsia="tr-TR"/>
      </w:rPr>
      <w:drawing>
        <wp:inline distT="0" distB="0" distL="0" distR="0" wp14:anchorId="600B7D29" wp14:editId="33CD70F3">
          <wp:extent cx="7578224" cy="1685981"/>
          <wp:effectExtent l="0" t="0" r="0" b="0"/>
          <wp:docPr id="18" name="Resi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üst1.png"/>
                  <pic:cNvPicPr/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78224" cy="1685981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4929BC" w14:textId="77777777" w:rsidR="00B768A1" w:rsidRDefault="00541DD1">
    <w:pPr>
      <w:pStyle w:val="stBilgi"/>
    </w:pPr>
    <w:r>
      <w:rPr>
        <w:noProof/>
      </w:rPr>
      <w:pict w14:anchorId="0EDB27C1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584289984" o:spid="_x0000_s1025" type="#_x0000_t75" alt="" style="position:absolute;margin-left:0;margin-top:0;width:594.85pt;height:841.75pt;z-index:-25165824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filigran" gain="19661f" blacklevel="22938f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3135" type="#_x0000_t75" style="width:13.65pt;height:9.8pt;visibility:visible;mso-wrap-style:square" o:bullet="t">
        <v:imagedata r:id="rId1" o:title=""/>
      </v:shape>
    </w:pict>
  </w:numPicBullet>
  <w:numPicBullet w:numPicBulletId="1">
    <w:pict>
      <v:shape id="_x0000_i3136" type="#_x0000_t75" style="width:13.65pt;height:13.65pt;visibility:visible;mso-wrap-style:square" o:bullet="t">
        <v:imagedata r:id="rId2" o:title=""/>
      </v:shape>
    </w:pict>
  </w:numPicBullet>
  <w:numPicBullet w:numPicBulletId="2">
    <w:pict>
      <v:shape id="_x0000_i3137" type="#_x0000_t75" style="width:13.65pt;height:13.65pt;visibility:visible;mso-wrap-style:square" o:bullet="t">
        <v:imagedata r:id="rId3" o:title=""/>
      </v:shape>
    </w:pict>
  </w:numPicBullet>
  <w:numPicBullet w:numPicBulletId="3">
    <w:pict>
      <v:shape id="_x0000_i3138" type="#_x0000_t75" style="width:12.35pt;height:17.45pt;visibility:visible;mso-wrap-style:square" o:bullet="t">
        <v:imagedata r:id="rId4" o:title="" grayscale="t" bilevel="t"/>
      </v:shape>
    </w:pict>
  </w:numPicBullet>
  <w:abstractNum w:abstractNumId="0" w15:restartNumberingAfterBreak="0">
    <w:nsid w:val="003C2A26"/>
    <w:multiLevelType w:val="multilevel"/>
    <w:tmpl w:val="52A262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3789451B"/>
    <w:multiLevelType w:val="hybridMultilevel"/>
    <w:tmpl w:val="BE5A22F8"/>
    <w:lvl w:ilvl="0" w:tplc="0D2C8E5C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12677EE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4DB232D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9DE2634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2F10D088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A322DBA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F6DCE194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A124599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D9E8B3A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2" w15:restartNumberingAfterBreak="0">
    <w:nsid w:val="477D4B28"/>
    <w:multiLevelType w:val="hybridMultilevel"/>
    <w:tmpl w:val="E7787266"/>
    <w:lvl w:ilvl="0" w:tplc="2F7626FE">
      <w:start w:val="1"/>
      <w:numFmt w:val="bullet"/>
      <w:lvlText w:val=""/>
      <w:lvlPicBulletId w:val="3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4058DE4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61F4288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5F940AC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6C2B756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F0766E18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000E7F3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C032AE50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E0D4C692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3" w15:restartNumberingAfterBreak="0">
    <w:nsid w:val="4C231E13"/>
    <w:multiLevelType w:val="multilevel"/>
    <w:tmpl w:val="DD022D1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4D1E2FCC"/>
    <w:multiLevelType w:val="multilevel"/>
    <w:tmpl w:val="C81C5E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65BC2946"/>
    <w:multiLevelType w:val="hybridMultilevel"/>
    <w:tmpl w:val="48C6585C"/>
    <w:lvl w:ilvl="0" w:tplc="35DA3F94">
      <w:start w:val="1"/>
      <w:numFmt w:val="bullet"/>
      <w:lvlText w:val=""/>
      <w:lvlPicBulletId w:val="2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74020BDA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267001B0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1E26DB9E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C9BCE01C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3178565C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8960D20C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70F336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F8BA8570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6" w15:restartNumberingAfterBreak="0">
    <w:nsid w:val="7BF651A1"/>
    <w:multiLevelType w:val="hybridMultilevel"/>
    <w:tmpl w:val="93C0C358"/>
    <w:lvl w:ilvl="0" w:tplc="B3D478E2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D92E47AC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E1005C6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B12EA6A2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FB85F6E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7690D21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4656E8C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7F044DBA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433A8FE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num w:numId="1" w16cid:durableId="1325276649">
    <w:abstractNumId w:val="1"/>
  </w:num>
  <w:num w:numId="2" w16cid:durableId="562446164">
    <w:abstractNumId w:val="6"/>
  </w:num>
  <w:num w:numId="3" w16cid:durableId="1213230067">
    <w:abstractNumId w:val="5"/>
  </w:num>
  <w:num w:numId="4" w16cid:durableId="305554381">
    <w:abstractNumId w:val="2"/>
  </w:num>
  <w:num w:numId="5" w16cid:durableId="2145849074">
    <w:abstractNumId w:val="0"/>
  </w:num>
  <w:num w:numId="6" w16cid:durableId="351763721">
    <w:abstractNumId w:val="4"/>
  </w:num>
  <w:num w:numId="7" w16cid:durableId="272788737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77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7B33"/>
    <w:rsid w:val="000837BC"/>
    <w:rsid w:val="000B23B6"/>
    <w:rsid w:val="000B3BAD"/>
    <w:rsid w:val="000D444C"/>
    <w:rsid w:val="001402AC"/>
    <w:rsid w:val="00182340"/>
    <w:rsid w:val="0018328D"/>
    <w:rsid w:val="001E13E4"/>
    <w:rsid w:val="00201F9C"/>
    <w:rsid w:val="00214F5B"/>
    <w:rsid w:val="0023313F"/>
    <w:rsid w:val="002B27F1"/>
    <w:rsid w:val="003333FC"/>
    <w:rsid w:val="003A31D0"/>
    <w:rsid w:val="00434D39"/>
    <w:rsid w:val="00450CA5"/>
    <w:rsid w:val="004D2D9E"/>
    <w:rsid w:val="0054099B"/>
    <w:rsid w:val="00541DD1"/>
    <w:rsid w:val="005E45E5"/>
    <w:rsid w:val="00611327"/>
    <w:rsid w:val="00625AF1"/>
    <w:rsid w:val="00655B2F"/>
    <w:rsid w:val="00713AF2"/>
    <w:rsid w:val="00775A90"/>
    <w:rsid w:val="007A3082"/>
    <w:rsid w:val="007A6662"/>
    <w:rsid w:val="0082485C"/>
    <w:rsid w:val="00890B80"/>
    <w:rsid w:val="008D38E4"/>
    <w:rsid w:val="00947657"/>
    <w:rsid w:val="009A0E10"/>
    <w:rsid w:val="009C1577"/>
    <w:rsid w:val="00A75BDE"/>
    <w:rsid w:val="00A9730A"/>
    <w:rsid w:val="00AC2C1F"/>
    <w:rsid w:val="00B50797"/>
    <w:rsid w:val="00B571DA"/>
    <w:rsid w:val="00B768A1"/>
    <w:rsid w:val="00B80582"/>
    <w:rsid w:val="00BC5890"/>
    <w:rsid w:val="00C37C01"/>
    <w:rsid w:val="00D04FB0"/>
    <w:rsid w:val="00D20525"/>
    <w:rsid w:val="00D31DAF"/>
    <w:rsid w:val="00D96F94"/>
    <w:rsid w:val="00DD284A"/>
    <w:rsid w:val="00DE1B3E"/>
    <w:rsid w:val="00DE7A06"/>
    <w:rsid w:val="00ED7B33"/>
    <w:rsid w:val="00EE13E5"/>
    <w:rsid w:val="00F36DA7"/>
    <w:rsid w:val="00FD6318"/>
    <w:rsid w:val="00FF60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4BBDFE9"/>
  <w15:docId w15:val="{5833F714-235F-4362-BD68-31E703D24F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stBilgi">
    <w:name w:val="header"/>
    <w:basedOn w:val="Normal"/>
    <w:link w:val="stBilgiChar"/>
    <w:uiPriority w:val="99"/>
    <w:unhideWhenUsed/>
    <w:rsid w:val="00D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DD284A"/>
  </w:style>
  <w:style w:type="paragraph" w:styleId="AltBilgi">
    <w:name w:val="footer"/>
    <w:basedOn w:val="Normal"/>
    <w:link w:val="AltBilgiChar"/>
    <w:uiPriority w:val="99"/>
    <w:unhideWhenUsed/>
    <w:rsid w:val="00DD284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DD284A"/>
  </w:style>
  <w:style w:type="paragraph" w:styleId="BalonMetni">
    <w:name w:val="Balloon Text"/>
    <w:basedOn w:val="Normal"/>
    <w:link w:val="BalonMetniChar"/>
    <w:uiPriority w:val="99"/>
    <w:semiHidden/>
    <w:unhideWhenUsed/>
    <w:rsid w:val="00DD284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DD284A"/>
    <w:rPr>
      <w:rFonts w:ascii="Tahoma" w:hAnsi="Tahoma" w:cs="Tahoma"/>
      <w:sz w:val="16"/>
      <w:szCs w:val="16"/>
    </w:rPr>
  </w:style>
  <w:style w:type="table" w:styleId="TabloKlavuzu">
    <w:name w:val="Table Grid"/>
    <w:basedOn w:val="NormalTablo"/>
    <w:uiPriority w:val="59"/>
    <w:rsid w:val="0018328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YerTutucuMetni">
    <w:name w:val="Placeholder Text"/>
    <w:basedOn w:val="VarsaylanParagrafYazTipi"/>
    <w:uiPriority w:val="99"/>
    <w:semiHidden/>
    <w:rsid w:val="000837BC"/>
    <w:rPr>
      <w:color w:val="808080"/>
    </w:rPr>
  </w:style>
  <w:style w:type="paragraph" w:styleId="ListeParagraf">
    <w:name w:val="List Paragraph"/>
    <w:basedOn w:val="Normal"/>
    <w:uiPriority w:val="34"/>
    <w:qFormat/>
    <w:rsid w:val="0082485C"/>
    <w:pPr>
      <w:ind w:left="720"/>
      <w:contextualSpacing/>
    </w:pPr>
  </w:style>
  <w:style w:type="paragraph" w:styleId="AralkYok">
    <w:name w:val="No Spacing"/>
    <w:uiPriority w:val="1"/>
    <w:qFormat/>
    <w:rsid w:val="001402AC"/>
    <w:pPr>
      <w:spacing w:after="0" w:line="240" w:lineRule="auto"/>
    </w:pPr>
  </w:style>
  <w:style w:type="table" w:styleId="DzTablo1">
    <w:name w:val="Plain Table 1"/>
    <w:basedOn w:val="NormalTablo"/>
    <w:uiPriority w:val="41"/>
    <w:rsid w:val="001E13E4"/>
    <w:pPr>
      <w:spacing w:after="0" w:line="240" w:lineRule="auto"/>
    </w:pPr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styleId="NormalWeb">
    <w:name w:val="Normal (Web)"/>
    <w:basedOn w:val="Normal"/>
    <w:uiPriority w:val="99"/>
    <w:unhideWhenUsed/>
    <w:rsid w:val="001E13E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tr-T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7539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999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27951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3906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37526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3396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430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7368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78376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79464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37995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1772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8523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564633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72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840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2554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55250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35622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07729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0703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07863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05244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0435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7920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7664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81386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504521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3677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163511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76151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98873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895007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7419498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9138092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67823406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34493990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46204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56415091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8280853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  <w:div w:id="10075585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170961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367110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720805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8822875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2961192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386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307434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73627503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25116112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930246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99984684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181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26520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946222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0992359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0548747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260983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743463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2045184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99382969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7152776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4380622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1361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89970887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51499764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4337048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889658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1261206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88815177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85788818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35365362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959069351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5999508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59831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4764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4928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24040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858103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14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4715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347628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981349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2132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75269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6737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317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7737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80136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5066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111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3205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1043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5808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191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4495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38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1950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773252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8398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4946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79532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8161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3729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65844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6932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12927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9.png"/><Relationship Id="rId2" Type="http://schemas.openxmlformats.org/officeDocument/2006/relationships/image" Target="media/image8.png"/><Relationship Id="rId1" Type="http://schemas.openxmlformats.org/officeDocument/2006/relationships/image" Target="media/image7.png"/><Relationship Id="rId5" Type="http://schemas.openxmlformats.org/officeDocument/2006/relationships/image" Target="media/image11.png"/><Relationship Id="rId4" Type="http://schemas.openxmlformats.org/officeDocument/2006/relationships/image" Target="media/image10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6.png"/><Relationship Id="rId1" Type="http://schemas.openxmlformats.org/officeDocument/2006/relationships/image" Target="media/image5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png"/><Relationship Id="rId2" Type="http://schemas.openxmlformats.org/officeDocument/2006/relationships/image" Target="media/image2.png"/><Relationship Id="rId1" Type="http://schemas.openxmlformats.org/officeDocument/2006/relationships/image" Target="media/image1.png"/><Relationship Id="rId4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D641D7-5BB4-D241-9A8A-C6F3DF72D43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496</Words>
  <Characters>2830</Characters>
  <Application>Microsoft Office Word</Application>
  <DocSecurity>0</DocSecurity>
  <Lines>23</Lines>
  <Paragraphs>6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Başlık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Kaan Keysan</dc:creator>
  <cp:lastModifiedBy>Rdm Dijital</cp:lastModifiedBy>
  <cp:revision>2</cp:revision>
  <cp:lastPrinted>2023-06-26T08:57:00Z</cp:lastPrinted>
  <dcterms:created xsi:type="dcterms:W3CDTF">2023-12-17T16:43:00Z</dcterms:created>
  <dcterms:modified xsi:type="dcterms:W3CDTF">2023-12-17T16:43:00Z</dcterms:modified>
</cp:coreProperties>
</file>